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E" w:rsidRPr="00D3368E" w:rsidRDefault="00837F0B" w:rsidP="00837F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3368E">
        <w:rPr>
          <w:rFonts w:ascii="Times New Roman" w:hAnsi="Times New Roman" w:cs="Times New Roman"/>
          <w:b/>
          <w:sz w:val="28"/>
          <w:szCs w:val="28"/>
          <w:u w:val="single"/>
        </w:rPr>
        <w:t>Board Meeting – September 28, 2016</w:t>
      </w:r>
    </w:p>
    <w:p w:rsidR="00837F0B" w:rsidRPr="00D3368E" w:rsidRDefault="006564F3" w:rsidP="00837F0B">
      <w:p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b/>
          <w:sz w:val="24"/>
          <w:szCs w:val="24"/>
        </w:rPr>
        <w:t>Board Members In Attendance</w:t>
      </w:r>
      <w:r w:rsidRPr="00D3368E">
        <w:rPr>
          <w:rFonts w:ascii="Times New Roman" w:hAnsi="Times New Roman" w:cs="Times New Roman"/>
          <w:sz w:val="24"/>
          <w:szCs w:val="24"/>
        </w:rPr>
        <w:t xml:space="preserve">:  Paul Zinni (Avon), </w:t>
      </w:r>
      <w:r w:rsidR="00837F0B" w:rsidRPr="00D3368E">
        <w:rPr>
          <w:rFonts w:ascii="Times New Roman" w:hAnsi="Times New Roman" w:cs="Times New Roman"/>
          <w:sz w:val="24"/>
          <w:szCs w:val="24"/>
        </w:rPr>
        <w:t>Jennifer</w:t>
      </w:r>
      <w:r w:rsidRPr="00D3368E">
        <w:rPr>
          <w:rFonts w:ascii="Times New Roman" w:hAnsi="Times New Roman" w:cs="Times New Roman"/>
          <w:sz w:val="24"/>
          <w:szCs w:val="24"/>
        </w:rPr>
        <w:t xml:space="preserve"> Mueller-Fischer (Canton), </w:t>
      </w:r>
      <w:r w:rsidR="00837F0B" w:rsidRPr="00D3368E">
        <w:rPr>
          <w:rFonts w:ascii="Times New Roman" w:hAnsi="Times New Roman" w:cs="Times New Roman"/>
          <w:sz w:val="24"/>
          <w:szCs w:val="24"/>
        </w:rPr>
        <w:t>Patty</w:t>
      </w:r>
      <w:r w:rsidRPr="00D3368E">
        <w:rPr>
          <w:rFonts w:ascii="Times New Roman" w:hAnsi="Times New Roman" w:cs="Times New Roman"/>
          <w:sz w:val="24"/>
          <w:szCs w:val="24"/>
        </w:rPr>
        <w:t xml:space="preserve"> Lally (Holbrook)</w:t>
      </w:r>
      <w:r w:rsidR="00837F0B" w:rsidRPr="00D3368E">
        <w:rPr>
          <w:rFonts w:ascii="Times New Roman" w:hAnsi="Times New Roman" w:cs="Times New Roman"/>
          <w:sz w:val="24"/>
          <w:szCs w:val="24"/>
        </w:rPr>
        <w:t>, Tim</w:t>
      </w:r>
      <w:r w:rsidRPr="00D3368E">
        <w:rPr>
          <w:rFonts w:ascii="Times New Roman" w:hAnsi="Times New Roman" w:cs="Times New Roman"/>
          <w:sz w:val="24"/>
          <w:szCs w:val="24"/>
        </w:rPr>
        <w:t xml:space="preserve"> Farmer (Sharon)</w:t>
      </w:r>
      <w:r w:rsidR="00837F0B" w:rsidRPr="00D3368E">
        <w:rPr>
          <w:rFonts w:ascii="Times New Roman" w:hAnsi="Times New Roman" w:cs="Times New Roman"/>
          <w:sz w:val="24"/>
          <w:szCs w:val="24"/>
        </w:rPr>
        <w:t>, and Maggie</w:t>
      </w:r>
      <w:r w:rsidRPr="00D3368E">
        <w:rPr>
          <w:rFonts w:ascii="Times New Roman" w:hAnsi="Times New Roman" w:cs="Times New Roman"/>
          <w:sz w:val="24"/>
          <w:szCs w:val="24"/>
        </w:rPr>
        <w:t xml:space="preserve"> Rizzi (Stoughton)</w:t>
      </w:r>
    </w:p>
    <w:p w:rsidR="006564F3" w:rsidRPr="00D3368E" w:rsidRDefault="006564F3" w:rsidP="00837F0B">
      <w:p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b/>
          <w:sz w:val="24"/>
          <w:szCs w:val="24"/>
        </w:rPr>
        <w:t>Other Attendees</w:t>
      </w:r>
      <w:r w:rsidR="00F44504">
        <w:rPr>
          <w:rFonts w:ascii="Times New Roman" w:hAnsi="Times New Roman" w:cs="Times New Roman"/>
          <w:sz w:val="24"/>
          <w:szCs w:val="24"/>
        </w:rPr>
        <w:t>:   Rosalie O’Connell (C</w:t>
      </w:r>
      <w:r w:rsidRPr="00D3368E">
        <w:rPr>
          <w:rFonts w:ascii="Times New Roman" w:hAnsi="Times New Roman" w:cs="Times New Roman"/>
          <w:sz w:val="24"/>
          <w:szCs w:val="24"/>
        </w:rPr>
        <w:t xml:space="preserve">harms Executive Director), </w:t>
      </w:r>
      <w:proofErr w:type="spellStart"/>
      <w:r w:rsidRPr="00D3368E">
        <w:rPr>
          <w:rFonts w:ascii="Times New Roman" w:hAnsi="Times New Roman" w:cs="Times New Roman"/>
          <w:sz w:val="24"/>
          <w:szCs w:val="24"/>
        </w:rPr>
        <w:t>Paulajo</w:t>
      </w:r>
      <w:proofErr w:type="spellEnd"/>
      <w:r w:rsidRPr="00D3368E">
        <w:rPr>
          <w:rFonts w:ascii="Times New Roman" w:hAnsi="Times New Roman" w:cs="Times New Roman"/>
          <w:sz w:val="24"/>
          <w:szCs w:val="24"/>
        </w:rPr>
        <w:t xml:space="preserve"> Gains (DESE Representative), Andy Paquette (TMS, Business Department), Marc Richards (TMS, Business Department), Mark Chapulis (TMS, Business Department)</w:t>
      </w:r>
      <w:proofErr w:type="gramStart"/>
      <w:r w:rsidRPr="00D3368E">
        <w:rPr>
          <w:rFonts w:ascii="Times New Roman" w:hAnsi="Times New Roman" w:cs="Times New Roman"/>
          <w:sz w:val="24"/>
          <w:szCs w:val="24"/>
        </w:rPr>
        <w:t>,  Gretchen</w:t>
      </w:r>
      <w:proofErr w:type="gramEnd"/>
      <w:r w:rsidRPr="00D3368E">
        <w:rPr>
          <w:rFonts w:ascii="Times New Roman" w:hAnsi="Times New Roman" w:cs="Times New Roman"/>
          <w:sz w:val="24"/>
          <w:szCs w:val="24"/>
        </w:rPr>
        <w:t xml:space="preserve"> Conlon (Charms Administrative Assistant) </w:t>
      </w:r>
    </w:p>
    <w:p w:rsidR="00837F0B" w:rsidRPr="00D3368E" w:rsidRDefault="006564F3" w:rsidP="00837F0B">
      <w:p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b/>
          <w:sz w:val="24"/>
          <w:szCs w:val="24"/>
        </w:rPr>
        <w:t>Meeting Minutes:</w:t>
      </w:r>
      <w:r w:rsidRPr="00D3368E">
        <w:rPr>
          <w:rFonts w:ascii="Times New Roman" w:hAnsi="Times New Roman" w:cs="Times New Roman"/>
          <w:sz w:val="24"/>
          <w:szCs w:val="24"/>
        </w:rPr>
        <w:t xml:space="preserve"> </w:t>
      </w:r>
      <w:r w:rsidR="00837F0B" w:rsidRPr="00D3368E">
        <w:rPr>
          <w:rFonts w:ascii="Times New Roman" w:hAnsi="Times New Roman" w:cs="Times New Roman"/>
          <w:sz w:val="24"/>
          <w:szCs w:val="24"/>
        </w:rPr>
        <w:t>Motion to accep</w:t>
      </w:r>
      <w:r w:rsidRPr="00D3368E">
        <w:rPr>
          <w:rFonts w:ascii="Times New Roman" w:hAnsi="Times New Roman" w:cs="Times New Roman"/>
          <w:sz w:val="24"/>
          <w:szCs w:val="24"/>
        </w:rPr>
        <w:t xml:space="preserve">t the minutes from the June 22, 2016 and August 11, 2016 </w:t>
      </w:r>
      <w:r w:rsidR="00837F0B" w:rsidRPr="00D3368E">
        <w:rPr>
          <w:rFonts w:ascii="Times New Roman" w:hAnsi="Times New Roman" w:cs="Times New Roman"/>
          <w:sz w:val="24"/>
          <w:szCs w:val="24"/>
        </w:rPr>
        <w:t>meeting</w:t>
      </w:r>
      <w:r w:rsidRPr="00D3368E">
        <w:rPr>
          <w:rFonts w:ascii="Times New Roman" w:hAnsi="Times New Roman" w:cs="Times New Roman"/>
          <w:sz w:val="24"/>
          <w:szCs w:val="24"/>
        </w:rPr>
        <w:t>s</w:t>
      </w:r>
      <w:r w:rsidR="00837F0B" w:rsidRPr="00D3368E">
        <w:rPr>
          <w:rFonts w:ascii="Times New Roman" w:hAnsi="Times New Roman" w:cs="Times New Roman"/>
          <w:sz w:val="24"/>
          <w:szCs w:val="24"/>
        </w:rPr>
        <w:t xml:space="preserve"> –</w:t>
      </w:r>
      <w:r w:rsidRPr="00D3368E">
        <w:rPr>
          <w:rFonts w:ascii="Times New Roman" w:hAnsi="Times New Roman" w:cs="Times New Roman"/>
          <w:sz w:val="24"/>
          <w:szCs w:val="24"/>
        </w:rPr>
        <w:t xml:space="preserve"> Mr. Farmer made the motion to accept the minutes and Dr. Lally s</w:t>
      </w:r>
      <w:r w:rsidR="00385DE2" w:rsidRPr="00D3368E">
        <w:rPr>
          <w:rFonts w:ascii="Times New Roman" w:hAnsi="Times New Roman" w:cs="Times New Roman"/>
          <w:sz w:val="24"/>
          <w:szCs w:val="24"/>
        </w:rPr>
        <w:t>econd</w:t>
      </w:r>
      <w:r w:rsidRPr="00D3368E">
        <w:rPr>
          <w:rFonts w:ascii="Times New Roman" w:hAnsi="Times New Roman" w:cs="Times New Roman"/>
          <w:sz w:val="24"/>
          <w:szCs w:val="24"/>
        </w:rPr>
        <w:t xml:space="preserve">ed the motion.  Meeting minutes were accepted with </w:t>
      </w:r>
      <w:r w:rsidR="00837F0B" w:rsidRPr="00D3368E">
        <w:rPr>
          <w:rFonts w:ascii="Times New Roman" w:hAnsi="Times New Roman" w:cs="Times New Roman"/>
          <w:sz w:val="24"/>
          <w:szCs w:val="24"/>
        </w:rPr>
        <w:t>3 in favor and 1 abstention</w:t>
      </w:r>
    </w:p>
    <w:p w:rsidR="00837F0B" w:rsidRPr="00D3368E" w:rsidRDefault="00837F0B" w:rsidP="003E7C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>Budget</w:t>
      </w:r>
    </w:p>
    <w:p w:rsidR="00D3368E" w:rsidRPr="00D3368E" w:rsidRDefault="00D3368E" w:rsidP="003E7C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776" w:rsidRPr="00D3368E" w:rsidRDefault="00117368" w:rsidP="00B0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FY16 Packet </w:t>
      </w:r>
      <w:r w:rsidR="00FF43BC" w:rsidRPr="00D3368E">
        <w:rPr>
          <w:rFonts w:ascii="Times New Roman" w:hAnsi="Times New Roman" w:cs="Times New Roman"/>
          <w:sz w:val="24"/>
          <w:szCs w:val="24"/>
        </w:rPr>
        <w:t>Overview</w:t>
      </w:r>
    </w:p>
    <w:p w:rsidR="00117368" w:rsidRPr="00D3368E" w:rsidRDefault="006B3CEA" w:rsidP="006B3CE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368" w:rsidRPr="00D3368E">
        <w:rPr>
          <w:rFonts w:ascii="Times New Roman" w:hAnsi="Times New Roman" w:cs="Times New Roman"/>
          <w:sz w:val="24"/>
          <w:szCs w:val="24"/>
        </w:rPr>
        <w:t>Currently unaudited</w:t>
      </w:r>
    </w:p>
    <w:p w:rsidR="00117368" w:rsidRPr="00D3368E" w:rsidRDefault="003E7C16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Audit is scheduled to begin in </w:t>
      </w:r>
      <w:r w:rsidR="00117368" w:rsidRPr="00D3368E">
        <w:rPr>
          <w:rFonts w:ascii="Times New Roman" w:hAnsi="Times New Roman" w:cs="Times New Roman"/>
          <w:sz w:val="24"/>
          <w:szCs w:val="24"/>
        </w:rPr>
        <w:t>Octobe</w:t>
      </w:r>
      <w:r w:rsidRPr="00D3368E">
        <w:rPr>
          <w:rFonts w:ascii="Times New Roman" w:hAnsi="Times New Roman" w:cs="Times New Roman"/>
          <w:sz w:val="24"/>
          <w:szCs w:val="24"/>
        </w:rPr>
        <w:t>r</w:t>
      </w:r>
    </w:p>
    <w:p w:rsidR="00117368" w:rsidRPr="00D3368E" w:rsidRDefault="003E7C16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Projected surplus is between </w:t>
      </w:r>
      <w:r w:rsidR="00117368" w:rsidRPr="00D3368E">
        <w:rPr>
          <w:rFonts w:ascii="Times New Roman" w:hAnsi="Times New Roman" w:cs="Times New Roman"/>
          <w:sz w:val="24"/>
          <w:szCs w:val="24"/>
        </w:rPr>
        <w:t xml:space="preserve">$275,000- $280,000 </w:t>
      </w:r>
    </w:p>
    <w:p w:rsidR="00117368" w:rsidRPr="00D3368E" w:rsidRDefault="003E7C16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Projected surplus is not included in the FY17 </w:t>
      </w:r>
      <w:r w:rsidR="001E3DDB" w:rsidRPr="00D3368E">
        <w:rPr>
          <w:rFonts w:ascii="Times New Roman" w:hAnsi="Times New Roman" w:cs="Times New Roman"/>
          <w:sz w:val="24"/>
          <w:szCs w:val="24"/>
        </w:rPr>
        <w:t>budget</w:t>
      </w:r>
      <w:r w:rsidRPr="00D3368E">
        <w:rPr>
          <w:rFonts w:ascii="Times New Roman" w:hAnsi="Times New Roman" w:cs="Times New Roman"/>
          <w:sz w:val="24"/>
          <w:szCs w:val="24"/>
        </w:rPr>
        <w:t>.</w:t>
      </w:r>
    </w:p>
    <w:p w:rsidR="00117368" w:rsidRPr="00D3368E" w:rsidRDefault="00117368" w:rsidP="0011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FY17 Final Audit will be required at the end of the year</w:t>
      </w:r>
    </w:p>
    <w:p w:rsidR="00117368" w:rsidRPr="00D3368E" w:rsidRDefault="00117368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Currently not budgeted</w:t>
      </w:r>
      <w:r w:rsidR="003E7C16" w:rsidRPr="00D3368E">
        <w:rPr>
          <w:rFonts w:ascii="Times New Roman" w:hAnsi="Times New Roman" w:cs="Times New Roman"/>
          <w:sz w:val="24"/>
          <w:szCs w:val="24"/>
        </w:rPr>
        <w:t xml:space="preserve"> for in FY17</w:t>
      </w:r>
    </w:p>
    <w:p w:rsidR="00F81BAF" w:rsidRPr="00D3368E" w:rsidRDefault="00117368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Cost will be approximately $15,000</w:t>
      </w:r>
    </w:p>
    <w:p w:rsidR="00F81BAF" w:rsidRPr="00D3368E" w:rsidRDefault="00F81BAF" w:rsidP="00F81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Audit company is Moriarity and Premac</w:t>
      </w:r>
    </w:p>
    <w:p w:rsidR="003E7C16" w:rsidRPr="00D3368E" w:rsidRDefault="003E7C16" w:rsidP="003A4B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       Board approved moving $15,000 from FY16 surplus to cover this expens</w:t>
      </w:r>
      <w:r w:rsidR="003A4BD9" w:rsidRPr="00D3368E">
        <w:rPr>
          <w:rFonts w:ascii="Times New Roman" w:hAnsi="Times New Roman" w:cs="Times New Roman"/>
          <w:sz w:val="24"/>
          <w:szCs w:val="24"/>
        </w:rPr>
        <w:t>e.</w:t>
      </w:r>
    </w:p>
    <w:p w:rsidR="003E7C16" w:rsidRPr="00D3368E" w:rsidRDefault="003E7C16" w:rsidP="003E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Additional funding </w:t>
      </w:r>
      <w:r w:rsidR="003A4BD9" w:rsidRPr="00D3368E">
        <w:rPr>
          <w:rFonts w:ascii="Times New Roman" w:hAnsi="Times New Roman" w:cs="Times New Roman"/>
          <w:sz w:val="24"/>
          <w:szCs w:val="24"/>
        </w:rPr>
        <w:t xml:space="preserve">will be necessary for attorney fees due to closing procedures. </w:t>
      </w:r>
    </w:p>
    <w:p w:rsidR="00117368" w:rsidRPr="00D3368E" w:rsidRDefault="00117368" w:rsidP="0011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Warrant clarification</w:t>
      </w:r>
    </w:p>
    <w:p w:rsidR="00117368" w:rsidRPr="00D3368E" w:rsidRDefault="003A4BD9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Renew </w:t>
      </w:r>
      <w:r w:rsidR="003E7C16" w:rsidRPr="00D3368E">
        <w:rPr>
          <w:rFonts w:ascii="Times New Roman" w:hAnsi="Times New Roman" w:cs="Times New Roman"/>
          <w:sz w:val="24"/>
          <w:szCs w:val="24"/>
        </w:rPr>
        <w:t>Conference for Ms. O’Connell</w:t>
      </w:r>
      <w:r w:rsidRPr="00D3368E">
        <w:rPr>
          <w:rFonts w:ascii="Times New Roman" w:hAnsi="Times New Roman" w:cs="Times New Roman"/>
          <w:sz w:val="24"/>
          <w:szCs w:val="24"/>
        </w:rPr>
        <w:t>.</w:t>
      </w:r>
    </w:p>
    <w:p w:rsidR="00117368" w:rsidRPr="00D3368E" w:rsidRDefault="003E7C16" w:rsidP="001173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Mr. Zinni</w:t>
      </w:r>
      <w:r w:rsidR="00117368" w:rsidRPr="00D3368E">
        <w:rPr>
          <w:rFonts w:ascii="Times New Roman" w:hAnsi="Times New Roman" w:cs="Times New Roman"/>
          <w:sz w:val="24"/>
          <w:szCs w:val="24"/>
        </w:rPr>
        <w:t xml:space="preserve"> asked </w:t>
      </w:r>
      <w:r w:rsidRPr="00D3368E">
        <w:rPr>
          <w:rFonts w:ascii="Times New Roman" w:hAnsi="Times New Roman" w:cs="Times New Roman"/>
          <w:sz w:val="24"/>
          <w:szCs w:val="24"/>
        </w:rPr>
        <w:t xml:space="preserve">that all documents be attached and asked if </w:t>
      </w:r>
      <w:r w:rsidR="00117368" w:rsidRPr="00D3368E">
        <w:rPr>
          <w:rFonts w:ascii="Times New Roman" w:hAnsi="Times New Roman" w:cs="Times New Roman"/>
          <w:sz w:val="24"/>
          <w:szCs w:val="24"/>
        </w:rPr>
        <w:t>prior approval</w:t>
      </w:r>
      <w:r w:rsidRPr="00D3368E">
        <w:rPr>
          <w:rFonts w:ascii="Times New Roman" w:hAnsi="Times New Roman" w:cs="Times New Roman"/>
          <w:sz w:val="24"/>
          <w:szCs w:val="24"/>
        </w:rPr>
        <w:t xml:space="preserve"> is required for conference expenses. </w:t>
      </w:r>
    </w:p>
    <w:p w:rsidR="00117368" w:rsidRPr="00D3368E" w:rsidRDefault="003E7C16" w:rsidP="001173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Mr. Famer indicated that approval is not necessary</w:t>
      </w:r>
      <w:r w:rsidR="00117368" w:rsidRPr="00D3368E">
        <w:rPr>
          <w:rFonts w:ascii="Times New Roman" w:hAnsi="Times New Roman" w:cs="Times New Roman"/>
          <w:sz w:val="24"/>
          <w:szCs w:val="24"/>
        </w:rPr>
        <w:t xml:space="preserve"> as it is s</w:t>
      </w:r>
      <w:r w:rsidRPr="00D3368E">
        <w:rPr>
          <w:rFonts w:ascii="Times New Roman" w:hAnsi="Times New Roman" w:cs="Times New Roman"/>
          <w:sz w:val="24"/>
          <w:szCs w:val="24"/>
        </w:rPr>
        <w:t>tated in Ms. O’Connell’s</w:t>
      </w:r>
      <w:r w:rsidR="00117368" w:rsidRPr="00D3368E">
        <w:rPr>
          <w:rFonts w:ascii="Times New Roman" w:hAnsi="Times New Roman" w:cs="Times New Roman"/>
          <w:sz w:val="24"/>
          <w:szCs w:val="24"/>
        </w:rPr>
        <w:t xml:space="preserve"> contract</w:t>
      </w:r>
      <w:r w:rsidRPr="00D3368E">
        <w:rPr>
          <w:rFonts w:ascii="Times New Roman" w:hAnsi="Times New Roman" w:cs="Times New Roman"/>
          <w:sz w:val="24"/>
          <w:szCs w:val="24"/>
        </w:rPr>
        <w:t>.</w:t>
      </w:r>
    </w:p>
    <w:p w:rsidR="00117368" w:rsidRPr="00D3368E" w:rsidRDefault="00F81BAF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Credit Card Expenses</w:t>
      </w:r>
    </w:p>
    <w:p w:rsidR="00F81BAF" w:rsidRPr="00D3368E" w:rsidRDefault="003E7C16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Mobil – Gas card for</w:t>
      </w:r>
      <w:r w:rsidR="00F81BAF" w:rsidRPr="00D3368E">
        <w:rPr>
          <w:rFonts w:ascii="Times New Roman" w:hAnsi="Times New Roman" w:cs="Times New Roman"/>
          <w:sz w:val="24"/>
          <w:szCs w:val="24"/>
        </w:rPr>
        <w:t xml:space="preserve"> the van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Shaws – Advantage card  to buy groceries for culinary arts program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Each </w:t>
      </w:r>
      <w:r w:rsidR="001E3DDB" w:rsidRPr="00D3368E">
        <w:rPr>
          <w:rFonts w:ascii="Times New Roman" w:hAnsi="Times New Roman" w:cs="Times New Roman"/>
          <w:sz w:val="24"/>
          <w:szCs w:val="24"/>
        </w:rPr>
        <w:t>has</w:t>
      </w:r>
      <w:r w:rsidRPr="00D3368E">
        <w:rPr>
          <w:rFonts w:ascii="Times New Roman" w:hAnsi="Times New Roman" w:cs="Times New Roman"/>
          <w:sz w:val="24"/>
          <w:szCs w:val="24"/>
        </w:rPr>
        <w:t xml:space="preserve"> a spending limit</w:t>
      </w:r>
      <w:r w:rsidR="003E7C16" w:rsidRPr="00D3368E">
        <w:rPr>
          <w:rFonts w:ascii="Times New Roman" w:hAnsi="Times New Roman" w:cs="Times New Roman"/>
          <w:sz w:val="24"/>
          <w:szCs w:val="24"/>
        </w:rPr>
        <w:t xml:space="preserve">.  Receipts are submitted with each purchase. 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Expenses are approved and verified</w:t>
      </w:r>
      <w:r w:rsidR="003E7C16" w:rsidRPr="00D3368E">
        <w:rPr>
          <w:rFonts w:ascii="Times New Roman" w:hAnsi="Times New Roman" w:cs="Times New Roman"/>
          <w:sz w:val="24"/>
          <w:szCs w:val="24"/>
        </w:rPr>
        <w:t xml:space="preserve"> by Ms. O’Connell and Business Office</w:t>
      </w:r>
    </w:p>
    <w:p w:rsidR="00FF43BC" w:rsidRDefault="00FF43BC" w:rsidP="00FF43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68E" w:rsidRPr="00D3368E" w:rsidRDefault="00D3368E" w:rsidP="00FF43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BAF" w:rsidRPr="00D3368E" w:rsidRDefault="00F81BAF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lastRenderedPageBreak/>
        <w:t>Amazon Account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Reviewed Amazon account procedures, requisition, order submitted, check items as received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Open account, invoices paid monthly for items received</w:t>
      </w:r>
    </w:p>
    <w:p w:rsidR="00F81BAF" w:rsidRPr="00D3368E" w:rsidRDefault="00F81BAF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Discussed how to set up an open account for schools</w:t>
      </w:r>
    </w:p>
    <w:p w:rsidR="00F81BAF" w:rsidRPr="00D3368E" w:rsidRDefault="00F81BAF" w:rsidP="00FF43B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Cell Phone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F81BAF" w:rsidRPr="00D3368E" w:rsidRDefault="003E7C16" w:rsidP="00F81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5 cell phones – Ms. O’Connell</w:t>
      </w:r>
      <w:r w:rsidR="00F81BAF" w:rsidRPr="00D3368E">
        <w:rPr>
          <w:rFonts w:ascii="Times New Roman" w:hAnsi="Times New Roman" w:cs="Times New Roman"/>
          <w:sz w:val="24"/>
          <w:szCs w:val="24"/>
        </w:rPr>
        <w:t>, 2 Counselors, Nurse Leader, and Voc. Ed. Classroom</w:t>
      </w:r>
    </w:p>
    <w:p w:rsidR="00F81BAF" w:rsidRPr="00D3368E" w:rsidRDefault="00F81BAF" w:rsidP="00A7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>FY17 Status Update</w:t>
      </w:r>
    </w:p>
    <w:p w:rsidR="00F81BAF" w:rsidRPr="00D3368E" w:rsidRDefault="00F81BAF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>Review of Summer Program</w:t>
      </w:r>
      <w:r w:rsidR="00FF43BC" w:rsidRPr="00D3368E">
        <w:rPr>
          <w:rFonts w:ascii="Times New Roman" w:hAnsi="Times New Roman" w:cs="Times New Roman"/>
          <w:sz w:val="24"/>
          <w:szCs w:val="24"/>
        </w:rPr>
        <w:t>-all expected student</w:t>
      </w:r>
      <w:r w:rsidR="001503A1">
        <w:rPr>
          <w:rFonts w:ascii="Times New Roman" w:hAnsi="Times New Roman" w:cs="Times New Roman"/>
          <w:sz w:val="24"/>
          <w:szCs w:val="24"/>
        </w:rPr>
        <w:t>s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 attended.</w:t>
      </w:r>
    </w:p>
    <w:p w:rsidR="00CE6AEA" w:rsidRPr="00D3368E" w:rsidRDefault="001503A1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spent in Medical/</w:t>
      </w:r>
      <w:r w:rsidR="00CE6AEA" w:rsidRPr="00D3368E">
        <w:rPr>
          <w:rFonts w:ascii="Times New Roman" w:hAnsi="Times New Roman" w:cs="Times New Roman"/>
          <w:sz w:val="24"/>
          <w:szCs w:val="24"/>
        </w:rPr>
        <w:t xml:space="preserve">Therapy </w:t>
      </w:r>
      <w:r>
        <w:rPr>
          <w:rFonts w:ascii="Times New Roman" w:hAnsi="Times New Roman" w:cs="Times New Roman"/>
          <w:sz w:val="24"/>
          <w:szCs w:val="24"/>
        </w:rPr>
        <w:t xml:space="preserve">services </w:t>
      </w:r>
      <w:r w:rsidR="00CE6AEA" w:rsidRPr="00D3368E">
        <w:rPr>
          <w:rFonts w:ascii="Times New Roman" w:hAnsi="Times New Roman" w:cs="Times New Roman"/>
          <w:sz w:val="24"/>
          <w:szCs w:val="24"/>
        </w:rPr>
        <w:t>for summer due to r</w:t>
      </w:r>
      <w:r w:rsidR="006B3CEA" w:rsidRPr="00D3368E">
        <w:rPr>
          <w:rFonts w:ascii="Times New Roman" w:hAnsi="Times New Roman" w:cs="Times New Roman"/>
          <w:sz w:val="24"/>
          <w:szCs w:val="24"/>
        </w:rPr>
        <w:t xml:space="preserve">educed Summer IEP </w:t>
      </w:r>
      <w:r w:rsidR="00CE6AEA" w:rsidRPr="00D3368E">
        <w:rPr>
          <w:rFonts w:ascii="Times New Roman" w:hAnsi="Times New Roman" w:cs="Times New Roman"/>
          <w:sz w:val="24"/>
          <w:szCs w:val="24"/>
        </w:rPr>
        <w:t>services</w:t>
      </w:r>
    </w:p>
    <w:p w:rsidR="00CE6AEA" w:rsidRPr="00D3368E" w:rsidRDefault="00CE6AEA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Overspent in Educational Assistants in Multi-Skills Programs:  Additional staffing for Multi-Skills I with student moving up from Elementary Skills at the end of June 2016.</w:t>
      </w:r>
    </w:p>
    <w:p w:rsidR="00F81BAF" w:rsidRPr="00D3368E" w:rsidRDefault="00FF43BC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One </w:t>
      </w:r>
      <w:r w:rsidR="00F81BAF" w:rsidRPr="00D3368E">
        <w:rPr>
          <w:rFonts w:ascii="Times New Roman" w:hAnsi="Times New Roman" w:cs="Times New Roman"/>
          <w:sz w:val="24"/>
          <w:szCs w:val="24"/>
        </w:rPr>
        <w:t>additional student</w:t>
      </w:r>
      <w:r w:rsidR="003E7C16" w:rsidRPr="00D3368E">
        <w:rPr>
          <w:rFonts w:ascii="Times New Roman" w:hAnsi="Times New Roman" w:cs="Times New Roman"/>
          <w:sz w:val="24"/>
          <w:szCs w:val="24"/>
        </w:rPr>
        <w:t xml:space="preserve"> started as of September 2016 </w:t>
      </w:r>
    </w:p>
    <w:p w:rsidR="00F81BAF" w:rsidRPr="00D3368E" w:rsidRDefault="00FF43BC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Two s</w:t>
      </w:r>
      <w:r w:rsidR="003E7C16" w:rsidRPr="00D3368E">
        <w:rPr>
          <w:rFonts w:ascii="Times New Roman" w:hAnsi="Times New Roman" w:cs="Times New Roman"/>
          <w:sz w:val="24"/>
          <w:szCs w:val="24"/>
        </w:rPr>
        <w:t xml:space="preserve">tudents left </w:t>
      </w:r>
      <w:r w:rsidR="00F81BAF" w:rsidRPr="00D3368E">
        <w:rPr>
          <w:rFonts w:ascii="Times New Roman" w:hAnsi="Times New Roman" w:cs="Times New Roman"/>
          <w:sz w:val="24"/>
          <w:szCs w:val="24"/>
        </w:rPr>
        <w:t>program</w:t>
      </w:r>
      <w:r w:rsidR="003E7C16" w:rsidRPr="00D3368E">
        <w:rPr>
          <w:rFonts w:ascii="Times New Roman" w:hAnsi="Times New Roman" w:cs="Times New Roman"/>
          <w:sz w:val="24"/>
          <w:szCs w:val="24"/>
        </w:rPr>
        <w:t>s for more restrictive placements</w:t>
      </w:r>
    </w:p>
    <w:p w:rsidR="00FF43BC" w:rsidRPr="00D3368E" w:rsidRDefault="00FF43BC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Two </w:t>
      </w:r>
      <w:r w:rsidR="00F81BAF" w:rsidRPr="00D3368E">
        <w:rPr>
          <w:rFonts w:ascii="Times New Roman" w:hAnsi="Times New Roman" w:cs="Times New Roman"/>
          <w:sz w:val="24"/>
          <w:szCs w:val="24"/>
        </w:rPr>
        <w:t>active referrals being considered</w:t>
      </w:r>
    </w:p>
    <w:p w:rsidR="00F81BAF" w:rsidRPr="00D3368E" w:rsidRDefault="00F81BAF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Total </w:t>
      </w:r>
      <w:r w:rsidR="003E7C16" w:rsidRPr="00D3368E">
        <w:rPr>
          <w:rFonts w:ascii="Times New Roman" w:hAnsi="Times New Roman" w:cs="Times New Roman"/>
          <w:sz w:val="24"/>
          <w:szCs w:val="24"/>
        </w:rPr>
        <w:t>Current Students = 30 with 6 ag</w:t>
      </w:r>
      <w:r w:rsidRPr="00D3368E">
        <w:rPr>
          <w:rFonts w:ascii="Times New Roman" w:hAnsi="Times New Roman" w:cs="Times New Roman"/>
          <w:sz w:val="24"/>
          <w:szCs w:val="24"/>
        </w:rPr>
        <w:t>ing out prior to year end</w:t>
      </w:r>
    </w:p>
    <w:p w:rsidR="00F81BAF" w:rsidRPr="00D3368E" w:rsidRDefault="006B3CEA" w:rsidP="006B3C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s</w:t>
      </w:r>
      <w:r w:rsidR="00F81BAF" w:rsidRPr="00D3368E">
        <w:rPr>
          <w:rFonts w:ascii="Times New Roman" w:hAnsi="Times New Roman" w:cs="Times New Roman"/>
          <w:sz w:val="24"/>
          <w:szCs w:val="24"/>
        </w:rPr>
        <w:t>tudents will need to be reassigned at the end of the year</w:t>
      </w:r>
    </w:p>
    <w:p w:rsidR="00F81BAF" w:rsidRPr="00D3368E" w:rsidRDefault="006B3CEA" w:rsidP="006B3CEA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BAF" w:rsidRPr="00D3368E">
        <w:rPr>
          <w:rFonts w:ascii="Times New Roman" w:hAnsi="Times New Roman" w:cs="Times New Roman"/>
          <w:sz w:val="24"/>
          <w:szCs w:val="24"/>
        </w:rPr>
        <w:t xml:space="preserve">Working with districts </w:t>
      </w:r>
      <w:r w:rsidR="003E7C16" w:rsidRPr="00D3368E">
        <w:rPr>
          <w:rFonts w:ascii="Times New Roman" w:hAnsi="Times New Roman" w:cs="Times New Roman"/>
          <w:sz w:val="24"/>
          <w:szCs w:val="24"/>
        </w:rPr>
        <w:t>to determine future placements</w:t>
      </w:r>
    </w:p>
    <w:p w:rsidR="00A70B13" w:rsidRPr="00D3368E" w:rsidRDefault="003E7C16" w:rsidP="006B3C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Mr. Zinni </w:t>
      </w:r>
      <w:r w:rsidR="00F81BAF" w:rsidRPr="00D3368E">
        <w:rPr>
          <w:rFonts w:ascii="Times New Roman" w:hAnsi="Times New Roman" w:cs="Times New Roman"/>
          <w:sz w:val="24"/>
          <w:szCs w:val="24"/>
        </w:rPr>
        <w:t xml:space="preserve">has asked that all </w:t>
      </w:r>
      <w:r w:rsidR="003A4BD9" w:rsidRPr="00D3368E">
        <w:rPr>
          <w:rFonts w:ascii="Times New Roman" w:hAnsi="Times New Roman" w:cs="Times New Roman"/>
          <w:sz w:val="24"/>
          <w:szCs w:val="24"/>
        </w:rPr>
        <w:t>future</w:t>
      </w:r>
      <w:r w:rsidR="001503A1">
        <w:rPr>
          <w:rFonts w:ascii="Times New Roman" w:hAnsi="Times New Roman" w:cs="Times New Roman"/>
          <w:sz w:val="24"/>
          <w:szCs w:val="24"/>
        </w:rPr>
        <w:t xml:space="preserve"> board </w:t>
      </w:r>
      <w:r w:rsidR="00F81BAF" w:rsidRPr="00D3368E">
        <w:rPr>
          <w:rFonts w:ascii="Times New Roman" w:hAnsi="Times New Roman" w:cs="Times New Roman"/>
          <w:sz w:val="24"/>
          <w:szCs w:val="24"/>
        </w:rPr>
        <w:t>packets be sent</w:t>
      </w:r>
      <w:r w:rsidR="00A70B13" w:rsidRPr="00D3368E">
        <w:rPr>
          <w:rFonts w:ascii="Times New Roman" w:hAnsi="Times New Roman" w:cs="Times New Roman"/>
          <w:sz w:val="24"/>
          <w:szCs w:val="24"/>
        </w:rPr>
        <w:t xml:space="preserve"> with the pages facing the same direction</w:t>
      </w:r>
    </w:p>
    <w:p w:rsidR="00A70B13" w:rsidRPr="00D3368E" w:rsidRDefault="00A70B13" w:rsidP="006B3C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>Balance</w:t>
      </w:r>
      <w:r w:rsidR="00CE6AEA" w:rsidRPr="00D3368E">
        <w:rPr>
          <w:rFonts w:ascii="Times New Roman" w:hAnsi="Times New Roman" w:cs="Times New Roman"/>
          <w:sz w:val="24"/>
          <w:szCs w:val="24"/>
        </w:rPr>
        <w:t xml:space="preserve">d FY17 </w:t>
      </w:r>
      <w:r w:rsidR="00FF43BC" w:rsidRPr="00D3368E">
        <w:rPr>
          <w:rFonts w:ascii="Times New Roman" w:hAnsi="Times New Roman" w:cs="Times New Roman"/>
          <w:sz w:val="24"/>
          <w:szCs w:val="24"/>
        </w:rPr>
        <w:t>B</w:t>
      </w:r>
      <w:r w:rsidRPr="00D3368E">
        <w:rPr>
          <w:rFonts w:ascii="Times New Roman" w:hAnsi="Times New Roman" w:cs="Times New Roman"/>
          <w:sz w:val="24"/>
          <w:szCs w:val="24"/>
        </w:rPr>
        <w:t>udget takes into consideration the student loss</w:t>
      </w:r>
    </w:p>
    <w:p w:rsidR="00CE6AEA" w:rsidRPr="00D3368E" w:rsidRDefault="00CE6AEA" w:rsidP="006B3C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Board voted unanimously to approve the updated FY17 budget. </w:t>
      </w:r>
    </w:p>
    <w:p w:rsidR="003A4BD9" w:rsidRPr="00D3368E" w:rsidRDefault="003A4BD9" w:rsidP="003A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>Mr. Zinni propose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d that FY16 surplus </w:t>
      </w:r>
      <w:r w:rsidRPr="00D3368E">
        <w:rPr>
          <w:rFonts w:ascii="Times New Roman" w:hAnsi="Times New Roman" w:cs="Times New Roman"/>
          <w:sz w:val="24"/>
          <w:szCs w:val="24"/>
        </w:rPr>
        <w:t xml:space="preserve">be used to cover programming expenses and additional needs over FY17. </w:t>
      </w:r>
    </w:p>
    <w:p w:rsidR="003A4BD9" w:rsidRPr="00D3368E" w:rsidRDefault="003A4BD9" w:rsidP="003A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Board will be updated as additional items arise that need additional funding from FY16 surplus. Mr. Paquette will use a separate line item to track these expenses. </w:t>
      </w:r>
    </w:p>
    <w:p w:rsidR="003A4BD9" w:rsidRPr="00D3368E" w:rsidRDefault="005F75AF" w:rsidP="003A4B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This will be added to next budget</w:t>
      </w:r>
    </w:p>
    <w:p w:rsidR="003A4BD9" w:rsidRPr="00D3368E" w:rsidRDefault="005F75AF" w:rsidP="003A4B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Add year end closing expenses to budget to ensure a clean and clear process</w:t>
      </w:r>
    </w:p>
    <w:p w:rsidR="005F75AF" w:rsidRPr="00D3368E" w:rsidRDefault="005F75AF" w:rsidP="006B3C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Increase attorney fees as the cost will increase</w:t>
      </w:r>
      <w:r w:rsidR="00CE6AEA" w:rsidRPr="00D3368E">
        <w:rPr>
          <w:rFonts w:ascii="Times New Roman" w:hAnsi="Times New Roman" w:cs="Times New Roman"/>
          <w:sz w:val="24"/>
          <w:szCs w:val="24"/>
        </w:rPr>
        <w:t xml:space="preserve"> given the dissolution</w:t>
      </w:r>
      <w:r w:rsidR="006B3CEA" w:rsidRPr="00D3368E">
        <w:rPr>
          <w:rFonts w:ascii="Times New Roman" w:hAnsi="Times New Roman" w:cs="Times New Roman"/>
          <w:sz w:val="24"/>
          <w:szCs w:val="24"/>
        </w:rPr>
        <w:t>.</w:t>
      </w:r>
    </w:p>
    <w:p w:rsidR="005F75AF" w:rsidRPr="00D3368E" w:rsidRDefault="005F75AF" w:rsidP="005F75AF">
      <w:pPr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>Retirees</w:t>
      </w:r>
    </w:p>
    <w:p w:rsidR="00E41559" w:rsidRPr="00D3368E" w:rsidRDefault="00592B47" w:rsidP="005F7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15 Retirees. 13 over the age of 65</w:t>
      </w:r>
    </w:p>
    <w:p w:rsidR="00E41559" w:rsidRPr="00D3368E" w:rsidRDefault="00E41559" w:rsidP="005F7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Attorney needs to review next steps both legally and financially</w:t>
      </w:r>
    </w:p>
    <w:p w:rsidR="00E41559" w:rsidRPr="00D3368E" w:rsidRDefault="00CE6AEA" w:rsidP="005F7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No agreement is</w:t>
      </w:r>
      <w:r w:rsidR="00E41559" w:rsidRPr="00D3368E">
        <w:rPr>
          <w:rFonts w:ascii="Times New Roman" w:hAnsi="Times New Roman" w:cs="Times New Roman"/>
          <w:sz w:val="24"/>
          <w:szCs w:val="24"/>
        </w:rPr>
        <w:t xml:space="preserve"> in place for retiree</w:t>
      </w:r>
      <w:r w:rsidRPr="00D3368E">
        <w:rPr>
          <w:rFonts w:ascii="Times New Roman" w:hAnsi="Times New Roman" w:cs="Times New Roman"/>
          <w:sz w:val="24"/>
          <w:szCs w:val="24"/>
        </w:rPr>
        <w:t xml:space="preserve"> health insurance. </w:t>
      </w:r>
    </w:p>
    <w:p w:rsidR="00E41559" w:rsidRPr="00D3368E" w:rsidRDefault="00E41559" w:rsidP="005F7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Those who are 65 and over will be penalized for not transferring to Medicare</w:t>
      </w:r>
    </w:p>
    <w:p w:rsidR="00E41559" w:rsidRPr="00D3368E" w:rsidRDefault="00CE6AEA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No obligation of employers </w:t>
      </w:r>
      <w:r w:rsidR="00E41559" w:rsidRPr="00D3368E">
        <w:rPr>
          <w:rFonts w:ascii="Times New Roman" w:hAnsi="Times New Roman" w:cs="Times New Roman"/>
          <w:sz w:val="24"/>
          <w:szCs w:val="24"/>
        </w:rPr>
        <w:t>to tell them they need to transfer to Medicare</w:t>
      </w:r>
    </w:p>
    <w:p w:rsidR="00E41559" w:rsidRPr="00D3368E" w:rsidRDefault="00CE6AEA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lastRenderedPageBreak/>
        <w:t xml:space="preserve">Retirees </w:t>
      </w:r>
      <w:r w:rsidR="00E41559" w:rsidRPr="00D3368E">
        <w:rPr>
          <w:rFonts w:ascii="Times New Roman" w:hAnsi="Times New Roman" w:cs="Times New Roman"/>
          <w:sz w:val="24"/>
          <w:szCs w:val="24"/>
        </w:rPr>
        <w:t>will incur a yearly penalty until they transfer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$119,000/year paid by Charms to cover all retiree health insurance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$152,000 – Total cost to cover the 2 retirees who are under the age of 65 until they reach the age of 65 and can transfer to Medicare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No obligation to pay 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health insurance costs </w:t>
      </w:r>
      <w:r w:rsidRPr="00D3368E">
        <w:rPr>
          <w:rFonts w:ascii="Times New Roman" w:hAnsi="Times New Roman" w:cs="Times New Roman"/>
          <w:sz w:val="24"/>
          <w:szCs w:val="24"/>
        </w:rPr>
        <w:t>after they reach 65</w:t>
      </w:r>
    </w:p>
    <w:p w:rsidR="00E41559" w:rsidRPr="00D3368E" w:rsidRDefault="00E41559" w:rsidP="001E3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They have been made aware of the closur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We need to check to make sure they are not already on Medicare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Attorney 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needs to review and clarify </w:t>
      </w:r>
      <w:r w:rsidRPr="00D3368E">
        <w:rPr>
          <w:rFonts w:ascii="Times New Roman" w:hAnsi="Times New Roman" w:cs="Times New Roman"/>
          <w:sz w:val="24"/>
          <w:szCs w:val="24"/>
        </w:rPr>
        <w:t>options for Retirees</w:t>
      </w:r>
    </w:p>
    <w:p w:rsidR="006B3CEA" w:rsidRPr="00D3368E" w:rsidRDefault="001E3DDB" w:rsidP="006B3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 Attorney will be asked to share options with the board at the next meetin</w:t>
      </w:r>
      <w:r w:rsidR="006B3CEA" w:rsidRPr="00D3368E">
        <w:rPr>
          <w:rFonts w:ascii="Times New Roman" w:hAnsi="Times New Roman" w:cs="Times New Roman"/>
          <w:sz w:val="24"/>
          <w:szCs w:val="24"/>
        </w:rPr>
        <w:t>g</w:t>
      </w:r>
    </w:p>
    <w:p w:rsidR="006B3CEA" w:rsidRPr="00D3368E" w:rsidRDefault="006B3CEA" w:rsidP="006B3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Give attorney meeting dates and have her attend all at a certain time in the meeting</w:t>
      </w:r>
    </w:p>
    <w:p w:rsidR="006B3CEA" w:rsidRPr="00D3368E" w:rsidRDefault="006B3CEA" w:rsidP="006B3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         (i.e.: 9:30am)</w:t>
      </w:r>
    </w:p>
    <w:p w:rsidR="006B3CEA" w:rsidRPr="00D3368E" w:rsidRDefault="006B3CEA" w:rsidP="006B3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       Prefer live presence unless something comes up, then teleconference as last resort</w:t>
      </w:r>
    </w:p>
    <w:p w:rsidR="00E41559" w:rsidRPr="00D3368E" w:rsidRDefault="00E41559" w:rsidP="00E4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Retirees 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will be notified of board decision once attorney has reviewed the options. </w:t>
      </w:r>
    </w:p>
    <w:p w:rsidR="006B3CEA" w:rsidRPr="00D3368E" w:rsidRDefault="00E41559" w:rsidP="006B3C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</w:rPr>
        <w:t xml:space="preserve"> </w:t>
      </w: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>Primary Topic</w:t>
      </w:r>
      <w:r w:rsidR="0058384B" w:rsidRPr="00D336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Next Meeting</w:t>
      </w:r>
    </w:p>
    <w:p w:rsidR="00D3368E" w:rsidRPr="00D3368E" w:rsidRDefault="00D3368E" w:rsidP="006B3C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DDB" w:rsidRPr="00D3368E" w:rsidRDefault="006B3CEA" w:rsidP="006B3CEA">
      <w:pPr>
        <w:pStyle w:val="NoSpacing"/>
        <w:rPr>
          <w:rFonts w:ascii="Times New Roman" w:hAnsi="Times New Roman" w:cs="Times New Roman"/>
          <w:u w:val="single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3DDB" w:rsidRPr="00D3368E">
        <w:rPr>
          <w:rFonts w:ascii="Times New Roman" w:hAnsi="Times New Roman" w:cs="Times New Roman"/>
          <w:b/>
          <w:sz w:val="24"/>
          <w:szCs w:val="24"/>
        </w:rPr>
        <w:t>Attorney will be asked to speak on the following</w:t>
      </w:r>
      <w:r w:rsidR="001E3DDB" w:rsidRPr="00D3368E">
        <w:rPr>
          <w:rFonts w:ascii="Times New Roman" w:hAnsi="Times New Roman" w:cs="Times New Roman"/>
        </w:rPr>
        <w:t xml:space="preserve">: </w:t>
      </w:r>
    </w:p>
    <w:p w:rsidR="00E41559" w:rsidRPr="00D3368E" w:rsidRDefault="00E41559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Suggested options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 for retiree health insurance</w:t>
      </w:r>
    </w:p>
    <w:p w:rsidR="001E3DDB" w:rsidRPr="00D3368E" w:rsidRDefault="001E3DDB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Possible vote on retiree option at next meeting:</w:t>
      </w:r>
    </w:p>
    <w:p w:rsidR="001E3DDB" w:rsidRPr="00D3368E" w:rsidRDefault="001E3DDB" w:rsidP="001E3D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What </w:t>
      </w:r>
      <w:r w:rsidR="00CE6AEA" w:rsidRPr="00D3368E">
        <w:rPr>
          <w:rFonts w:ascii="Times New Roman" w:hAnsi="Times New Roman" w:cs="Times New Roman"/>
          <w:sz w:val="24"/>
          <w:szCs w:val="24"/>
        </w:rPr>
        <w:t>will be the board’s obligations to r</w:t>
      </w:r>
      <w:r w:rsidRPr="00D3368E">
        <w:rPr>
          <w:rFonts w:ascii="Times New Roman" w:hAnsi="Times New Roman" w:cs="Times New Roman"/>
          <w:sz w:val="24"/>
          <w:szCs w:val="24"/>
        </w:rPr>
        <w:t>etirees?</w:t>
      </w:r>
    </w:p>
    <w:p w:rsidR="00E41559" w:rsidRPr="00D3368E" w:rsidRDefault="00E41559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Legal ramifications </w:t>
      </w:r>
      <w:r w:rsidR="001E3DDB" w:rsidRPr="00D3368E">
        <w:rPr>
          <w:rFonts w:ascii="Times New Roman" w:hAnsi="Times New Roman" w:cs="Times New Roman"/>
          <w:sz w:val="24"/>
          <w:szCs w:val="24"/>
        </w:rPr>
        <w:t xml:space="preserve">of closing </w:t>
      </w:r>
      <w:r w:rsidRPr="00D3368E">
        <w:rPr>
          <w:rFonts w:ascii="Times New Roman" w:hAnsi="Times New Roman" w:cs="Times New Roman"/>
          <w:sz w:val="24"/>
          <w:szCs w:val="24"/>
        </w:rPr>
        <w:t>prepared in advance</w:t>
      </w:r>
      <w:r w:rsidR="00CE6AEA" w:rsidRPr="00D3368E">
        <w:rPr>
          <w:rFonts w:ascii="Times New Roman" w:hAnsi="Times New Roman" w:cs="Times New Roman"/>
          <w:sz w:val="24"/>
          <w:szCs w:val="24"/>
        </w:rPr>
        <w:t>.</w:t>
      </w:r>
    </w:p>
    <w:p w:rsidR="00A94FB4" w:rsidRPr="00D3368E" w:rsidRDefault="00F44504" w:rsidP="00A94FB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3DDB" w:rsidRPr="00D3368E">
        <w:rPr>
          <w:rFonts w:ascii="Times New Roman" w:hAnsi="Times New Roman" w:cs="Times New Roman"/>
          <w:sz w:val="24"/>
          <w:szCs w:val="24"/>
        </w:rPr>
        <w:t>Ms. O’Connell will check with MOEC</w:t>
      </w:r>
      <w:r w:rsidR="0058384B" w:rsidRPr="00D3368E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384B" w:rsidRPr="00D3368E" w:rsidRDefault="0058384B" w:rsidP="005838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>Dissolution – Next Steps</w:t>
      </w:r>
    </w:p>
    <w:p w:rsidR="00192D3E" w:rsidRPr="00D3368E" w:rsidRDefault="001E3DDB" w:rsidP="00192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Ms. O’Connell provided an </w:t>
      </w:r>
      <w:r w:rsidR="00192D3E" w:rsidRPr="00D3368E">
        <w:rPr>
          <w:rFonts w:ascii="Times New Roman" w:hAnsi="Times New Roman" w:cs="Times New Roman"/>
          <w:sz w:val="24"/>
          <w:szCs w:val="24"/>
        </w:rPr>
        <w:t>updated time line</w:t>
      </w:r>
      <w:r w:rsidRPr="00D3368E">
        <w:rPr>
          <w:rFonts w:ascii="Times New Roman" w:hAnsi="Times New Roman" w:cs="Times New Roman"/>
          <w:sz w:val="24"/>
          <w:szCs w:val="24"/>
        </w:rPr>
        <w:t xml:space="preserve"> on closing procedures. </w:t>
      </w:r>
    </w:p>
    <w:p w:rsidR="00D97119" w:rsidRPr="00D3368E" w:rsidRDefault="001E3DDB" w:rsidP="00A94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Ms. O’Connell prepared an overview for board to share with their school committees on the necessity of the second school committee vote. First school committee </w:t>
      </w:r>
      <w:r w:rsidR="00192D3E" w:rsidRPr="00D3368E">
        <w:rPr>
          <w:rFonts w:ascii="Times New Roman" w:hAnsi="Times New Roman" w:cs="Times New Roman"/>
          <w:sz w:val="24"/>
          <w:szCs w:val="24"/>
        </w:rPr>
        <w:t>vote was to initiate</w:t>
      </w:r>
      <w:r w:rsidRPr="00D3368E">
        <w:rPr>
          <w:rFonts w:ascii="Times New Roman" w:hAnsi="Times New Roman" w:cs="Times New Roman"/>
          <w:sz w:val="24"/>
          <w:szCs w:val="24"/>
        </w:rPr>
        <w:t xml:space="preserve"> dissolution of the collaborative agreement and second school committee vote is </w:t>
      </w:r>
      <w:r w:rsidR="00192D3E" w:rsidRPr="00D3368E">
        <w:rPr>
          <w:rFonts w:ascii="Times New Roman" w:hAnsi="Times New Roman" w:cs="Times New Roman"/>
          <w:sz w:val="24"/>
          <w:szCs w:val="24"/>
        </w:rPr>
        <w:t>to approve</w:t>
      </w:r>
      <w:r w:rsidRPr="00D3368E">
        <w:rPr>
          <w:rFonts w:ascii="Times New Roman" w:hAnsi="Times New Roman" w:cs="Times New Roman"/>
          <w:sz w:val="24"/>
          <w:szCs w:val="24"/>
        </w:rPr>
        <w:t xml:space="preserve"> the dissolution. </w:t>
      </w:r>
      <w:r w:rsidR="00A94FB4" w:rsidRPr="00D3368E">
        <w:rPr>
          <w:rFonts w:ascii="Times New Roman" w:hAnsi="Times New Roman" w:cs="Times New Roman"/>
          <w:sz w:val="24"/>
          <w:szCs w:val="24"/>
        </w:rPr>
        <w:t>Board requested that Ms. O’Connell send the letter to Board as a w</w:t>
      </w:r>
      <w:r w:rsidR="00192D3E" w:rsidRPr="00D3368E">
        <w:rPr>
          <w:rFonts w:ascii="Times New Roman" w:hAnsi="Times New Roman" w:cs="Times New Roman"/>
          <w:sz w:val="24"/>
          <w:szCs w:val="24"/>
        </w:rPr>
        <w:t xml:space="preserve">ord </w:t>
      </w:r>
      <w:r w:rsidR="00A94FB4" w:rsidRPr="00D3368E">
        <w:rPr>
          <w:rFonts w:ascii="Times New Roman" w:hAnsi="Times New Roman" w:cs="Times New Roman"/>
          <w:sz w:val="24"/>
          <w:szCs w:val="24"/>
        </w:rPr>
        <w:t xml:space="preserve">document. </w:t>
      </w:r>
    </w:p>
    <w:p w:rsidR="00D97119" w:rsidRPr="00D3368E" w:rsidRDefault="00A94FB4" w:rsidP="00192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Charms Collaborative Agreement –Amendment Language </w:t>
      </w:r>
    </w:p>
    <w:p w:rsidR="00D97119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Updated suggested change: Section XI, G6</w:t>
      </w:r>
    </w:p>
    <w:p w:rsidR="00D97119" w:rsidRPr="00D3368E" w:rsidRDefault="00D97119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Langua</w:t>
      </w:r>
      <w:r w:rsidR="00F44504">
        <w:rPr>
          <w:rFonts w:ascii="Times New Roman" w:hAnsi="Times New Roman" w:cs="Times New Roman"/>
          <w:sz w:val="24"/>
          <w:szCs w:val="24"/>
        </w:rPr>
        <w:t xml:space="preserve">ge changed to have an </w:t>
      </w:r>
      <w:r w:rsidRPr="00D3368E">
        <w:rPr>
          <w:rFonts w:ascii="Times New Roman" w:hAnsi="Times New Roman" w:cs="Times New Roman"/>
          <w:sz w:val="24"/>
          <w:szCs w:val="24"/>
        </w:rPr>
        <w:t>even division of the assets</w:t>
      </w:r>
      <w:r w:rsidR="00A94FB4" w:rsidRPr="00D3368E">
        <w:rPr>
          <w:rFonts w:ascii="Times New Roman" w:hAnsi="Times New Roman" w:cs="Times New Roman"/>
          <w:sz w:val="24"/>
          <w:szCs w:val="24"/>
        </w:rPr>
        <w:t xml:space="preserve"> to all five member districts. </w:t>
      </w:r>
    </w:p>
    <w:p w:rsidR="00A94FB4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Attorney and DESE will review language. </w:t>
      </w:r>
    </w:p>
    <w:p w:rsidR="00D97119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Mr. Zinni will share collaborative agreement language with</w:t>
      </w:r>
      <w:r w:rsidR="00D97119" w:rsidRPr="00D3368E">
        <w:rPr>
          <w:rFonts w:ascii="Times New Roman" w:hAnsi="Times New Roman" w:cs="Times New Roman"/>
          <w:sz w:val="24"/>
          <w:szCs w:val="24"/>
        </w:rPr>
        <w:t xml:space="preserve"> Milton</w:t>
      </w:r>
    </w:p>
    <w:p w:rsidR="00D97119" w:rsidRPr="00D3368E" w:rsidRDefault="00A94FB4" w:rsidP="00D971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Milton is n</w:t>
      </w:r>
      <w:r w:rsidR="00D97119" w:rsidRPr="00D3368E">
        <w:rPr>
          <w:rFonts w:ascii="Times New Roman" w:hAnsi="Times New Roman" w:cs="Times New Roman"/>
          <w:sz w:val="24"/>
          <w:szCs w:val="24"/>
        </w:rPr>
        <w:t xml:space="preserve">o longer a member </w:t>
      </w:r>
      <w:r w:rsidRPr="00D3368E">
        <w:rPr>
          <w:rFonts w:ascii="Times New Roman" w:hAnsi="Times New Roman" w:cs="Times New Roman"/>
          <w:sz w:val="24"/>
          <w:szCs w:val="24"/>
        </w:rPr>
        <w:t>district. Milton has no voting rights and d</w:t>
      </w:r>
      <w:r w:rsidR="00D97119" w:rsidRPr="00D3368E">
        <w:rPr>
          <w:rFonts w:ascii="Times New Roman" w:hAnsi="Times New Roman" w:cs="Times New Roman"/>
          <w:sz w:val="24"/>
          <w:szCs w:val="24"/>
        </w:rPr>
        <w:t>o</w:t>
      </w:r>
      <w:r w:rsidRPr="00D3368E">
        <w:rPr>
          <w:rFonts w:ascii="Times New Roman" w:hAnsi="Times New Roman" w:cs="Times New Roman"/>
          <w:sz w:val="24"/>
          <w:szCs w:val="24"/>
        </w:rPr>
        <w:t xml:space="preserve">es not need to attend </w:t>
      </w:r>
      <w:r w:rsidR="00D97119" w:rsidRPr="00D3368E">
        <w:rPr>
          <w:rFonts w:ascii="Times New Roman" w:hAnsi="Times New Roman" w:cs="Times New Roman"/>
          <w:sz w:val="24"/>
          <w:szCs w:val="24"/>
        </w:rPr>
        <w:t>board meetings</w:t>
      </w:r>
    </w:p>
    <w:p w:rsidR="00D97119" w:rsidRPr="00D3368E" w:rsidRDefault="00D97119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Need to clarify which is “Previous Fiscal Year” as stated in the agreement (FY15 or FY16)</w:t>
      </w:r>
    </w:p>
    <w:p w:rsidR="00D97119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Milton is n</w:t>
      </w:r>
      <w:r w:rsidR="00D97119" w:rsidRPr="00D3368E">
        <w:rPr>
          <w:rFonts w:ascii="Times New Roman" w:hAnsi="Times New Roman" w:cs="Times New Roman"/>
          <w:sz w:val="24"/>
          <w:szCs w:val="24"/>
        </w:rPr>
        <w:t>ot entitled to any surplus, but still has liability</w:t>
      </w:r>
    </w:p>
    <w:p w:rsidR="00D97119" w:rsidRPr="00D3368E" w:rsidRDefault="00D97119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lastRenderedPageBreak/>
        <w:t>Ensure both sections are compatible, may need to amend agreement</w:t>
      </w:r>
    </w:p>
    <w:p w:rsidR="00D97119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Ms. O’Connell </w:t>
      </w:r>
      <w:r w:rsidR="00D97119" w:rsidRPr="00D3368E">
        <w:rPr>
          <w:rFonts w:ascii="Times New Roman" w:hAnsi="Times New Roman" w:cs="Times New Roman"/>
          <w:sz w:val="24"/>
          <w:szCs w:val="24"/>
        </w:rPr>
        <w:t>will send the agreement to DESE</w:t>
      </w:r>
      <w:r w:rsidRPr="00D3368E">
        <w:rPr>
          <w:rFonts w:ascii="Times New Roman" w:hAnsi="Times New Roman" w:cs="Times New Roman"/>
          <w:sz w:val="24"/>
          <w:szCs w:val="24"/>
        </w:rPr>
        <w:t xml:space="preserve"> once it has been reviewed.  Latest date to submit amendment will be March 2017. </w:t>
      </w:r>
    </w:p>
    <w:p w:rsidR="00087B3F" w:rsidRPr="00D3368E" w:rsidRDefault="00A94FB4" w:rsidP="00087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Ms. O’Connell will work with the business office</w:t>
      </w:r>
      <w:r w:rsidR="00087B3F" w:rsidRPr="00D3368E">
        <w:rPr>
          <w:rFonts w:ascii="Times New Roman" w:hAnsi="Times New Roman" w:cs="Times New Roman"/>
          <w:sz w:val="24"/>
          <w:szCs w:val="24"/>
        </w:rPr>
        <w:t xml:space="preserve"> to review all contracts outstanding</w:t>
      </w:r>
    </w:p>
    <w:p w:rsidR="00087B3F" w:rsidRPr="00D3368E" w:rsidRDefault="00087B3F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Identify obligations that will extend past 6/30/17</w:t>
      </w:r>
    </w:p>
    <w:p w:rsidR="00087B3F" w:rsidRPr="00D3368E" w:rsidRDefault="00087B3F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Draft a letter to opt out</w:t>
      </w:r>
    </w:p>
    <w:p w:rsidR="00087B3F" w:rsidRPr="00D3368E" w:rsidRDefault="00087B3F" w:rsidP="00087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Distribution of records – Package records and mail back to district now with a list of students in the box</w:t>
      </w:r>
    </w:p>
    <w:p w:rsidR="00087B3F" w:rsidRPr="00D3368E" w:rsidRDefault="00087B3F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Hold on to records for current students until closure</w:t>
      </w:r>
    </w:p>
    <w:p w:rsidR="00FF43BC" w:rsidRPr="00D3368E" w:rsidRDefault="00FF43BC" w:rsidP="00FF43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Board discussed the need for a j</w:t>
      </w:r>
      <w:r w:rsidR="00087B3F" w:rsidRPr="00D3368E">
        <w:rPr>
          <w:rFonts w:ascii="Times New Roman" w:hAnsi="Times New Roman" w:cs="Times New Roman"/>
          <w:sz w:val="24"/>
          <w:szCs w:val="24"/>
        </w:rPr>
        <w:t>oint meeting with District SPED directors</w:t>
      </w:r>
      <w:r w:rsidRPr="00D3368E">
        <w:rPr>
          <w:rFonts w:ascii="Times New Roman" w:hAnsi="Times New Roman" w:cs="Times New Roman"/>
          <w:sz w:val="24"/>
          <w:szCs w:val="24"/>
        </w:rPr>
        <w:t>.</w:t>
      </w:r>
    </w:p>
    <w:p w:rsidR="00FF43BC" w:rsidRPr="00D3368E" w:rsidRDefault="00FF43BC" w:rsidP="00CE6AE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It was determined that Ms. O’Connell will work with districts to support transitions. </w:t>
      </w:r>
      <w:r w:rsidR="00CE6AEA" w:rsidRPr="00D3368E">
        <w:rPr>
          <w:rFonts w:ascii="Times New Roman" w:hAnsi="Times New Roman" w:cs="Times New Roman"/>
          <w:sz w:val="24"/>
          <w:szCs w:val="24"/>
        </w:rPr>
        <w:t xml:space="preserve">Board did not feel it necessary to have a joint meeting at this time. </w:t>
      </w:r>
    </w:p>
    <w:p w:rsidR="00087B3F" w:rsidRPr="00D3368E" w:rsidRDefault="00087B3F" w:rsidP="00CE6AE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Options: SPED directors relocate students at end of FY17 or have collaboratives already set in place to takeover</w:t>
      </w:r>
    </w:p>
    <w:p w:rsidR="00087B3F" w:rsidRPr="00D3368E" w:rsidRDefault="00087B3F" w:rsidP="00CE6AE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Dis</w:t>
      </w:r>
      <w:r w:rsidR="00CE6AEA" w:rsidRPr="00D3368E">
        <w:rPr>
          <w:rFonts w:ascii="Times New Roman" w:hAnsi="Times New Roman" w:cs="Times New Roman"/>
          <w:sz w:val="24"/>
          <w:szCs w:val="24"/>
        </w:rPr>
        <w:t xml:space="preserve">trict could absorb the program and </w:t>
      </w:r>
      <w:r w:rsidRPr="00D3368E">
        <w:rPr>
          <w:rFonts w:ascii="Times New Roman" w:hAnsi="Times New Roman" w:cs="Times New Roman"/>
          <w:sz w:val="24"/>
          <w:szCs w:val="24"/>
        </w:rPr>
        <w:t>tuition would be paid to the school district</w:t>
      </w:r>
    </w:p>
    <w:p w:rsidR="00087B3F" w:rsidRPr="00D3368E" w:rsidRDefault="00087B3F" w:rsidP="00CE6AE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Draft a letter to send to districts with students and all districts regarding possibilities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B3F" w:rsidRPr="00D3368E" w:rsidRDefault="00087B3F" w:rsidP="00087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>DESE Input</w:t>
      </w:r>
    </w:p>
    <w:p w:rsidR="00087B3F" w:rsidRPr="00D3368E" w:rsidRDefault="00087B3F" w:rsidP="00087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Closing guidelines have been published</w:t>
      </w:r>
      <w:r w:rsidR="00D3368E">
        <w:rPr>
          <w:rFonts w:ascii="Times New Roman" w:hAnsi="Times New Roman" w:cs="Times New Roman"/>
          <w:sz w:val="24"/>
          <w:szCs w:val="24"/>
        </w:rPr>
        <w:t xml:space="preserve"> and shared with the board. </w:t>
      </w:r>
    </w:p>
    <w:p w:rsidR="00087B3F" w:rsidRPr="00D3368E" w:rsidRDefault="00D3368E" w:rsidP="00087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DESE suggests that the board f</w:t>
      </w:r>
      <w:r w:rsidR="00087B3F" w:rsidRPr="00D3368E">
        <w:rPr>
          <w:rFonts w:ascii="Times New Roman" w:hAnsi="Times New Roman" w:cs="Times New Roman"/>
          <w:sz w:val="24"/>
          <w:szCs w:val="24"/>
        </w:rPr>
        <w:t xml:space="preserve">ollow guidelines as well as </w:t>
      </w:r>
      <w:r>
        <w:rPr>
          <w:rFonts w:ascii="Times New Roman" w:hAnsi="Times New Roman" w:cs="Times New Roman"/>
          <w:sz w:val="24"/>
          <w:szCs w:val="24"/>
        </w:rPr>
        <w:t xml:space="preserve">consult with attorney. </w:t>
      </w:r>
    </w:p>
    <w:p w:rsidR="00087B3F" w:rsidRPr="00D3368E" w:rsidRDefault="00FF43BC" w:rsidP="00087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Ms. O’Connell’s FY16 Goals Feedback and Overview of </w:t>
      </w:r>
      <w:r w:rsidR="00087B3F" w:rsidRPr="00D3368E">
        <w:rPr>
          <w:rFonts w:ascii="Times New Roman" w:hAnsi="Times New Roman" w:cs="Times New Roman"/>
          <w:b/>
          <w:sz w:val="24"/>
          <w:szCs w:val="24"/>
          <w:u w:val="single"/>
        </w:rPr>
        <w:t>FY17 Goals</w:t>
      </w:r>
    </w:p>
    <w:p w:rsidR="00087B3F" w:rsidRPr="00F44504" w:rsidRDefault="00087B3F" w:rsidP="00A94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Mid-</w:t>
      </w:r>
      <w:r w:rsidR="00F44504">
        <w:rPr>
          <w:rFonts w:ascii="Times New Roman" w:hAnsi="Times New Roman" w:cs="Times New Roman"/>
          <w:sz w:val="24"/>
          <w:szCs w:val="24"/>
        </w:rPr>
        <w:t>cycle goals progress report was</w:t>
      </w:r>
      <w:r w:rsidRPr="00D3368E">
        <w:rPr>
          <w:rFonts w:ascii="Times New Roman" w:hAnsi="Times New Roman" w:cs="Times New Roman"/>
          <w:sz w:val="24"/>
          <w:szCs w:val="24"/>
        </w:rPr>
        <w:t xml:space="preserve"> </w:t>
      </w:r>
      <w:r w:rsidR="00A94FB4" w:rsidRPr="00D3368E">
        <w:rPr>
          <w:rFonts w:ascii="Times New Roman" w:hAnsi="Times New Roman" w:cs="Times New Roman"/>
          <w:sz w:val="24"/>
          <w:szCs w:val="24"/>
        </w:rPr>
        <w:t>provided to the board last spring</w:t>
      </w:r>
      <w:r w:rsidR="00F44504">
        <w:rPr>
          <w:rFonts w:ascii="Times New Roman" w:hAnsi="Times New Roman" w:cs="Times New Roman"/>
          <w:sz w:val="24"/>
          <w:szCs w:val="24"/>
        </w:rPr>
        <w:t xml:space="preserve">. Evidence was shared with board at that time. </w:t>
      </w:r>
    </w:p>
    <w:p w:rsidR="00F44504" w:rsidRPr="00D3368E" w:rsidRDefault="00F44504" w:rsidP="00A94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Ms. O’Connell shared updated goal benchmarks as most benchmarks from last year had been completed. </w:t>
      </w:r>
    </w:p>
    <w:p w:rsidR="00B709B8" w:rsidRPr="00D3368E" w:rsidRDefault="00A94FB4" w:rsidP="00087B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Mr. Zinni </w:t>
      </w:r>
      <w:r w:rsidR="00087B3F" w:rsidRPr="00D3368E">
        <w:rPr>
          <w:rFonts w:ascii="Times New Roman" w:hAnsi="Times New Roman" w:cs="Times New Roman"/>
          <w:sz w:val="24"/>
          <w:szCs w:val="24"/>
        </w:rPr>
        <w:t xml:space="preserve">stated </w:t>
      </w:r>
      <w:r w:rsidRPr="00D3368E">
        <w:rPr>
          <w:rFonts w:ascii="Times New Roman" w:hAnsi="Times New Roman" w:cs="Times New Roman"/>
          <w:sz w:val="24"/>
          <w:szCs w:val="24"/>
        </w:rPr>
        <w:t xml:space="preserve">that FY17 should have one goal which is </w:t>
      </w:r>
      <w:r w:rsidR="00087B3F" w:rsidRPr="00D3368E">
        <w:rPr>
          <w:rFonts w:ascii="Times New Roman" w:hAnsi="Times New Roman" w:cs="Times New Roman"/>
          <w:sz w:val="24"/>
          <w:szCs w:val="24"/>
        </w:rPr>
        <w:t>to assist in closing and provide a clean closure</w:t>
      </w:r>
    </w:p>
    <w:p w:rsidR="00B709B8" w:rsidRPr="00D3368E" w:rsidRDefault="00B709B8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Help broker conversations to the districts</w:t>
      </w:r>
    </w:p>
    <w:p w:rsidR="00A94FB4" w:rsidRPr="00D3368E" w:rsidRDefault="00A94FB4" w:rsidP="00CE6A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>This will be the priority goal going forward</w:t>
      </w:r>
    </w:p>
    <w:p w:rsidR="00B709B8" w:rsidRPr="00D3368E" w:rsidRDefault="00A94FB4" w:rsidP="00FF43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Ms. O’Connell has modified 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Goal 4 </w:t>
      </w:r>
      <w:r w:rsidRPr="00D3368E">
        <w:rPr>
          <w:rFonts w:ascii="Times New Roman" w:hAnsi="Times New Roman" w:cs="Times New Roman"/>
          <w:sz w:val="24"/>
          <w:szCs w:val="24"/>
        </w:rPr>
        <w:t>to reflect d</w:t>
      </w:r>
      <w:r w:rsidR="00B709B8" w:rsidRPr="00D3368E">
        <w:rPr>
          <w:rFonts w:ascii="Times New Roman" w:hAnsi="Times New Roman" w:cs="Times New Roman"/>
          <w:sz w:val="24"/>
          <w:szCs w:val="24"/>
        </w:rPr>
        <w:t>issolution process</w:t>
      </w:r>
      <w:r w:rsidRPr="00D3368E">
        <w:rPr>
          <w:rFonts w:ascii="Times New Roman" w:hAnsi="Times New Roman" w:cs="Times New Roman"/>
          <w:sz w:val="24"/>
          <w:szCs w:val="24"/>
        </w:rPr>
        <w:t>.</w:t>
      </w:r>
    </w:p>
    <w:p w:rsidR="00B709B8" w:rsidRPr="00F44504" w:rsidRDefault="00FF43BC" w:rsidP="00B709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Dr. Mueller-Fischer commended Ms. O’Connell </w:t>
      </w:r>
      <w:r w:rsidR="00B709B8" w:rsidRPr="00D3368E">
        <w:rPr>
          <w:rFonts w:ascii="Times New Roman" w:hAnsi="Times New Roman" w:cs="Times New Roman"/>
          <w:sz w:val="24"/>
          <w:szCs w:val="24"/>
        </w:rPr>
        <w:t xml:space="preserve">on her completion and great work with </w:t>
      </w:r>
      <w:r w:rsidRPr="00D3368E">
        <w:rPr>
          <w:rFonts w:ascii="Times New Roman" w:hAnsi="Times New Roman" w:cs="Times New Roman"/>
          <w:sz w:val="24"/>
          <w:szCs w:val="24"/>
        </w:rPr>
        <w:t xml:space="preserve">her goals over FY16. </w:t>
      </w:r>
    </w:p>
    <w:p w:rsidR="00F44504" w:rsidRPr="00F44504" w:rsidRDefault="00F44504" w:rsidP="00F4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Board Meeting scheduled for October 26, 2016. </w:t>
      </w:r>
    </w:p>
    <w:p w:rsidR="00F81BAF" w:rsidRPr="00D3368E" w:rsidRDefault="00B709B8" w:rsidP="00B709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8E">
        <w:rPr>
          <w:rFonts w:ascii="Times New Roman" w:hAnsi="Times New Roman" w:cs="Times New Roman"/>
          <w:sz w:val="24"/>
          <w:szCs w:val="24"/>
        </w:rPr>
        <w:t xml:space="preserve">Meeting Adjourned – 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Dr. Lally made the motion to adjourn. </w:t>
      </w:r>
      <w:r w:rsidR="00385DE2" w:rsidRPr="00D3368E">
        <w:rPr>
          <w:rFonts w:ascii="Times New Roman" w:hAnsi="Times New Roman" w:cs="Times New Roman"/>
          <w:sz w:val="24"/>
          <w:szCs w:val="24"/>
        </w:rPr>
        <w:t xml:space="preserve"> </w:t>
      </w:r>
      <w:r w:rsidR="00FF43BC" w:rsidRPr="00D3368E">
        <w:rPr>
          <w:rFonts w:ascii="Times New Roman" w:hAnsi="Times New Roman" w:cs="Times New Roman"/>
          <w:sz w:val="24"/>
          <w:szCs w:val="24"/>
        </w:rPr>
        <w:t xml:space="preserve">Dr. Rizzi seconded the motion. </w:t>
      </w:r>
    </w:p>
    <w:p w:rsidR="00837F0B" w:rsidRPr="00D3368E" w:rsidRDefault="00837F0B" w:rsidP="00837F0B">
      <w:pPr>
        <w:rPr>
          <w:rFonts w:ascii="Times New Roman" w:hAnsi="Times New Roman" w:cs="Times New Roman"/>
          <w:sz w:val="28"/>
          <w:szCs w:val="28"/>
        </w:rPr>
      </w:pPr>
    </w:p>
    <w:sectPr w:rsidR="00837F0B" w:rsidRPr="00D3368E" w:rsidSect="00D5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9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3D7F12"/>
    <w:multiLevelType w:val="hybridMultilevel"/>
    <w:tmpl w:val="3B849A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9C7E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A34B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056A40"/>
    <w:multiLevelType w:val="multilevel"/>
    <w:tmpl w:val="E1340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5E02B4"/>
    <w:multiLevelType w:val="hybridMultilevel"/>
    <w:tmpl w:val="C450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26BC"/>
    <w:multiLevelType w:val="hybridMultilevel"/>
    <w:tmpl w:val="22A2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56492"/>
    <w:multiLevelType w:val="hybridMultilevel"/>
    <w:tmpl w:val="066A7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5E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C72177E"/>
    <w:multiLevelType w:val="hybridMultilevel"/>
    <w:tmpl w:val="FC4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8A1"/>
    <w:multiLevelType w:val="hybridMultilevel"/>
    <w:tmpl w:val="D2F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84E48"/>
    <w:multiLevelType w:val="hybridMultilevel"/>
    <w:tmpl w:val="E690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F1FAC"/>
    <w:multiLevelType w:val="hybridMultilevel"/>
    <w:tmpl w:val="372AAA00"/>
    <w:lvl w:ilvl="0" w:tplc="4D74C6EE">
      <w:start w:val="24"/>
      <w:numFmt w:val="decimal"/>
      <w:lvlText w:val="%1"/>
      <w:lvlJc w:val="left"/>
      <w:pPr>
        <w:ind w:left="304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3">
    <w:nsid w:val="70E01B26"/>
    <w:multiLevelType w:val="hybridMultilevel"/>
    <w:tmpl w:val="53C06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637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E154ACA"/>
    <w:multiLevelType w:val="multilevel"/>
    <w:tmpl w:val="E1340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B"/>
    <w:rsid w:val="00087B3F"/>
    <w:rsid w:val="00100C4F"/>
    <w:rsid w:val="00117368"/>
    <w:rsid w:val="001503A1"/>
    <w:rsid w:val="00192D3E"/>
    <w:rsid w:val="001E3DDB"/>
    <w:rsid w:val="002475A3"/>
    <w:rsid w:val="002E2C86"/>
    <w:rsid w:val="00385DE2"/>
    <w:rsid w:val="003A4BD9"/>
    <w:rsid w:val="003E7C16"/>
    <w:rsid w:val="00537791"/>
    <w:rsid w:val="0058384B"/>
    <w:rsid w:val="00592B47"/>
    <w:rsid w:val="005F75AF"/>
    <w:rsid w:val="006564F3"/>
    <w:rsid w:val="00672844"/>
    <w:rsid w:val="006B3CEA"/>
    <w:rsid w:val="00837F0B"/>
    <w:rsid w:val="008804DB"/>
    <w:rsid w:val="009F270B"/>
    <w:rsid w:val="00A70B13"/>
    <w:rsid w:val="00A94FB4"/>
    <w:rsid w:val="00AE0AE1"/>
    <w:rsid w:val="00B01776"/>
    <w:rsid w:val="00B709B8"/>
    <w:rsid w:val="00C53C6E"/>
    <w:rsid w:val="00CE6AEA"/>
    <w:rsid w:val="00D3368E"/>
    <w:rsid w:val="00D53E1D"/>
    <w:rsid w:val="00D97119"/>
    <w:rsid w:val="00E41559"/>
    <w:rsid w:val="00F44504"/>
    <w:rsid w:val="00F81BAF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NoSpacing">
    <w:name w:val="No Spacing"/>
    <w:uiPriority w:val="1"/>
    <w:qFormat/>
    <w:rsid w:val="003E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NoSpacing">
    <w:name w:val="No Spacing"/>
    <w:uiPriority w:val="1"/>
    <w:qFormat/>
    <w:rsid w:val="003E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khurley</dc:creator>
  <cp:lastModifiedBy>User</cp:lastModifiedBy>
  <cp:revision>2</cp:revision>
  <cp:lastPrinted>2016-10-20T17:01:00Z</cp:lastPrinted>
  <dcterms:created xsi:type="dcterms:W3CDTF">2016-11-21T20:39:00Z</dcterms:created>
  <dcterms:modified xsi:type="dcterms:W3CDTF">2016-11-21T20:39:00Z</dcterms:modified>
</cp:coreProperties>
</file>